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E7" w:rsidRPr="00797BE7" w:rsidRDefault="00797BE7">
      <w:pPr>
        <w:rPr>
          <w:b/>
          <w:noProof/>
          <w:sz w:val="32"/>
          <w:szCs w:val="32"/>
        </w:rPr>
      </w:pPr>
      <w:r w:rsidRPr="00797BE7">
        <w:rPr>
          <w:b/>
          <w:noProof/>
          <w:sz w:val="32"/>
          <w:szCs w:val="32"/>
        </w:rPr>
        <w:t>MDC-Symmetric</w:t>
      </w:r>
    </w:p>
    <w:p w:rsidR="00797BE7" w:rsidRDefault="00797BE7"/>
    <w:p w:rsidR="00083B68" w:rsidRDefault="00797BE7">
      <w:r>
        <w:rPr>
          <w:noProof/>
        </w:rPr>
        <w:drawing>
          <wp:inline distT="0" distB="0" distL="0" distR="0" wp14:anchorId="311369C7" wp14:editId="7BE44A48">
            <wp:extent cx="2619375" cy="1743075"/>
            <wp:effectExtent l="0" t="0" r="9525" b="9525"/>
            <wp:docPr id="1" name="Picture 1" descr="产品图片：MDC-Symmetric-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产品图片：MDC-Symmetric-1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E7" w:rsidRDefault="00797BE7">
      <w:r>
        <w:rPr>
          <w:noProof/>
        </w:rPr>
        <w:drawing>
          <wp:inline distT="0" distB="0" distL="0" distR="0" wp14:anchorId="7C900129" wp14:editId="3B897C2E">
            <wp:extent cx="2619375" cy="1743075"/>
            <wp:effectExtent l="0" t="0" r="0" b="0"/>
            <wp:docPr id="2" name="Picture 2" descr="产品图片：MDC-Symmetric-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产品图片：MDC-Symmetric-1.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E7" w:rsidRPr="00797BE7" w:rsidRDefault="00797BE7" w:rsidP="00797BE7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97BE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FEATURES</w:t>
      </w:r>
    </w:p>
    <w:p w:rsidR="00797BE7" w:rsidRPr="00797BE7" w:rsidRDefault="00797BE7" w:rsidP="00797B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Based on High speed CPU control circuit, 320x240 resolution m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onochrome graphic LCD display, </w:t>
      </w:r>
      <w:bookmarkStart w:id="0" w:name="_GoBack"/>
      <w:bookmarkEnd w:id="0"/>
      <w:r w:rsidRPr="00797BE7">
        <w:rPr>
          <w:rFonts w:ascii="Tahoma" w:eastAsia="Times New Roman" w:hAnsi="Tahoma" w:cs="Tahoma"/>
          <w:color w:val="000000"/>
          <w:sz w:val="18"/>
          <w:szCs w:val="18"/>
        </w:rPr>
        <w:t xml:space="preserve"> white text on a blue background</w:t>
      </w:r>
    </w:p>
    <w:p w:rsidR="00797BE7" w:rsidRPr="00797BE7" w:rsidRDefault="00797BE7" w:rsidP="00797B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Compact design with unique front cover and panel</w:t>
      </w:r>
    </w:p>
    <w:p w:rsidR="00797BE7" w:rsidRPr="00797BE7" w:rsidRDefault="00797BE7" w:rsidP="00797B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Adapt to touchpad integrated with key operation, Simple and durable</w:t>
      </w:r>
    </w:p>
    <w:p w:rsidR="00797BE7" w:rsidRPr="00797BE7" w:rsidRDefault="00797BE7" w:rsidP="00797B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Full-digital signal processing, high-precision measurement of signal</w:t>
      </w:r>
    </w:p>
    <w:p w:rsidR="00797BE7" w:rsidRPr="00797BE7" w:rsidRDefault="00797BE7" w:rsidP="00797B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Synchro Phase Angle adjustment</w:t>
      </w:r>
    </w:p>
    <w:p w:rsidR="00797BE7" w:rsidRPr="00797BE7" w:rsidRDefault="00797BE7" w:rsidP="00797B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Multi-stage signal stability circuit</w:t>
      </w:r>
    </w:p>
    <w:p w:rsidR="00797BE7" w:rsidRPr="00797BE7" w:rsidRDefault="00797BE7" w:rsidP="00797B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Automatic "self-teaching" function, compensating for product effect variations</w:t>
      </w:r>
    </w:p>
    <w:p w:rsidR="00797BE7" w:rsidRPr="00797BE7" w:rsidRDefault="00797BE7" w:rsidP="00797B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 xml:space="preserve">20 </w:t>
      </w:r>
      <w:proofErr w:type="gramStart"/>
      <w:r w:rsidRPr="00797BE7">
        <w:rPr>
          <w:rFonts w:ascii="Tahoma" w:eastAsia="Times New Roman" w:hAnsi="Tahoma" w:cs="Tahoma"/>
          <w:color w:val="000000"/>
          <w:sz w:val="18"/>
          <w:szCs w:val="18"/>
        </w:rPr>
        <w:t>kinds</w:t>
      </w:r>
      <w:proofErr w:type="gramEnd"/>
      <w:r w:rsidRPr="00797BE7">
        <w:rPr>
          <w:rFonts w:ascii="Tahoma" w:eastAsia="Times New Roman" w:hAnsi="Tahoma" w:cs="Tahoma"/>
          <w:color w:val="000000"/>
          <w:sz w:val="18"/>
          <w:szCs w:val="18"/>
        </w:rPr>
        <w:t xml:space="preserve"> products memory, 1000 detection logs.</w:t>
      </w:r>
    </w:p>
    <w:p w:rsidR="00797BE7" w:rsidRPr="00797BE7" w:rsidRDefault="00797BE7" w:rsidP="00797B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Single-mode rejection time adjustment</w:t>
      </w:r>
    </w:p>
    <w:p w:rsidR="00797BE7" w:rsidRPr="00797BE7" w:rsidRDefault="00797BE7" w:rsidP="00797B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Adapt to worldwide voltages</w:t>
      </w:r>
    </w:p>
    <w:p w:rsidR="00797BE7" w:rsidRPr="00797BE7" w:rsidRDefault="00797BE7" w:rsidP="00797BE7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Protection grade IP65 (optional)</w:t>
      </w:r>
    </w:p>
    <w:p w:rsidR="00797BE7" w:rsidRPr="00797BE7" w:rsidRDefault="00797BE7" w:rsidP="00797BE7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797BE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SPECIFICATIONS</w:t>
      </w:r>
    </w:p>
    <w:p w:rsidR="00797BE7" w:rsidRPr="00797BE7" w:rsidRDefault="00797BE7" w:rsidP="00797B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Theory: Balanced Coil</w:t>
      </w:r>
    </w:p>
    <w:p w:rsidR="00797BE7" w:rsidRPr="00797BE7" w:rsidRDefault="00797BE7" w:rsidP="00797B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Aperture Size:50mm×150mm</w:t>
      </w:r>
    </w:p>
    <w:p w:rsidR="00797BE7" w:rsidRPr="00797BE7" w:rsidRDefault="00797BE7" w:rsidP="00797B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Belt Speed:10-36m/min</w:t>
      </w:r>
    </w:p>
    <w:p w:rsidR="00797BE7" w:rsidRPr="00797BE7" w:rsidRDefault="00797BE7" w:rsidP="00797B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Reject System: Air blast/Arm Pusher/Swing Arm(option)</w:t>
      </w:r>
    </w:p>
    <w:p w:rsidR="00797BE7" w:rsidRPr="00797BE7" w:rsidRDefault="00797BE7" w:rsidP="00797B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Alarm: Buzzer&amp;Lamp</w:t>
      </w:r>
    </w:p>
    <w:p w:rsidR="00797BE7" w:rsidRPr="00797BE7" w:rsidRDefault="00797BE7" w:rsidP="00797B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Power:AC110V/220V 50-60HZ</w:t>
      </w:r>
    </w:p>
    <w:p w:rsidR="00797BE7" w:rsidRPr="00797BE7" w:rsidRDefault="00797BE7" w:rsidP="00797B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Rated Output:120W</w:t>
      </w:r>
    </w:p>
    <w:p w:rsidR="00797BE7" w:rsidRPr="00797BE7" w:rsidRDefault="00797BE7" w:rsidP="00797B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val="it-CH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  <w:lang w:val="it-CH"/>
        </w:rPr>
        <w:t>Dimension</w:t>
      </w:r>
      <w:r w:rsidRPr="00797BE7">
        <w:rPr>
          <w:rFonts w:ascii="MS UI Gothic" w:eastAsia="MS UI Gothic" w:hAnsi="MS UI Gothic" w:cs="MS UI Gothic" w:hint="eastAsia"/>
          <w:color w:val="000000"/>
          <w:sz w:val="18"/>
          <w:szCs w:val="18"/>
          <w:lang w:val="it-CH"/>
        </w:rPr>
        <w:t>：</w:t>
      </w:r>
      <w:r w:rsidRPr="00797BE7">
        <w:rPr>
          <w:rFonts w:ascii="Tahoma" w:eastAsia="Times New Roman" w:hAnsi="Tahoma" w:cs="Tahoma"/>
          <w:color w:val="000000"/>
          <w:sz w:val="18"/>
          <w:szCs w:val="18"/>
          <w:lang w:val="it-CH"/>
        </w:rPr>
        <w:t>1850mm</w:t>
      </w:r>
      <w:r w:rsidRPr="00797BE7">
        <w:rPr>
          <w:rFonts w:ascii="MS UI Gothic" w:eastAsia="MS UI Gothic" w:hAnsi="MS UI Gothic" w:cs="MS UI Gothic" w:hint="eastAsia"/>
          <w:color w:val="000000"/>
          <w:sz w:val="18"/>
          <w:szCs w:val="18"/>
          <w:lang w:val="it-CH"/>
        </w:rPr>
        <w:t>（</w:t>
      </w:r>
      <w:r w:rsidRPr="00797BE7">
        <w:rPr>
          <w:rFonts w:ascii="Tahoma" w:eastAsia="Times New Roman" w:hAnsi="Tahoma" w:cs="Tahoma"/>
          <w:color w:val="000000"/>
          <w:sz w:val="18"/>
          <w:szCs w:val="18"/>
          <w:lang w:val="it-CH"/>
        </w:rPr>
        <w:t>L</w:t>
      </w:r>
      <w:r w:rsidRPr="00797BE7">
        <w:rPr>
          <w:rFonts w:ascii="MS UI Gothic" w:eastAsia="MS UI Gothic" w:hAnsi="MS UI Gothic" w:cs="MS UI Gothic" w:hint="eastAsia"/>
          <w:color w:val="000000"/>
          <w:sz w:val="18"/>
          <w:szCs w:val="18"/>
          <w:lang w:val="it-CH"/>
        </w:rPr>
        <w:t>）</w:t>
      </w:r>
      <w:r w:rsidRPr="00797BE7">
        <w:rPr>
          <w:rFonts w:ascii="Tahoma" w:eastAsia="Times New Roman" w:hAnsi="Tahoma" w:cs="Tahoma"/>
          <w:color w:val="000000"/>
          <w:sz w:val="18"/>
          <w:szCs w:val="18"/>
          <w:lang w:val="it-CH"/>
        </w:rPr>
        <w:t>×756mm</w:t>
      </w:r>
      <w:r w:rsidRPr="00797BE7">
        <w:rPr>
          <w:rFonts w:ascii="MS UI Gothic" w:eastAsia="MS UI Gothic" w:hAnsi="MS UI Gothic" w:cs="MS UI Gothic" w:hint="eastAsia"/>
          <w:color w:val="000000"/>
          <w:sz w:val="18"/>
          <w:szCs w:val="18"/>
          <w:lang w:val="it-CH"/>
        </w:rPr>
        <w:t>（</w:t>
      </w:r>
      <w:r w:rsidRPr="00797BE7">
        <w:rPr>
          <w:rFonts w:ascii="Tahoma" w:eastAsia="Times New Roman" w:hAnsi="Tahoma" w:cs="Tahoma"/>
          <w:color w:val="000000"/>
          <w:sz w:val="18"/>
          <w:szCs w:val="18"/>
          <w:lang w:val="it-CH"/>
        </w:rPr>
        <w:t>W</w:t>
      </w:r>
      <w:r w:rsidRPr="00797BE7">
        <w:rPr>
          <w:rFonts w:ascii="MS UI Gothic" w:eastAsia="MS UI Gothic" w:hAnsi="MS UI Gothic" w:cs="MS UI Gothic" w:hint="eastAsia"/>
          <w:color w:val="000000"/>
          <w:sz w:val="18"/>
          <w:szCs w:val="18"/>
          <w:lang w:val="it-CH"/>
        </w:rPr>
        <w:t>）</w:t>
      </w:r>
      <w:r w:rsidRPr="00797BE7">
        <w:rPr>
          <w:rFonts w:ascii="Tahoma" w:eastAsia="Times New Roman" w:hAnsi="Tahoma" w:cs="Tahoma"/>
          <w:color w:val="000000"/>
          <w:sz w:val="18"/>
          <w:szCs w:val="18"/>
          <w:lang w:val="it-CH"/>
        </w:rPr>
        <w:t>×985mm</w:t>
      </w:r>
      <w:r w:rsidRPr="00797BE7">
        <w:rPr>
          <w:rFonts w:ascii="MS UI Gothic" w:eastAsia="MS UI Gothic" w:hAnsi="MS UI Gothic" w:cs="MS UI Gothic" w:hint="eastAsia"/>
          <w:color w:val="000000"/>
          <w:sz w:val="18"/>
          <w:szCs w:val="18"/>
          <w:lang w:val="it-CH"/>
        </w:rPr>
        <w:t>（</w:t>
      </w:r>
      <w:r w:rsidRPr="00797BE7">
        <w:rPr>
          <w:rFonts w:ascii="Tahoma" w:eastAsia="Times New Roman" w:hAnsi="Tahoma" w:cs="Tahoma"/>
          <w:color w:val="000000"/>
          <w:sz w:val="18"/>
          <w:szCs w:val="18"/>
          <w:lang w:val="it-CH"/>
        </w:rPr>
        <w:t>H</w:t>
      </w:r>
      <w:r w:rsidRPr="00797BE7">
        <w:rPr>
          <w:rFonts w:ascii="MS UI Gothic" w:eastAsia="MS UI Gothic" w:hAnsi="MS UI Gothic" w:cs="MS UI Gothic" w:hint="eastAsia"/>
          <w:color w:val="000000"/>
          <w:sz w:val="18"/>
          <w:szCs w:val="18"/>
          <w:lang w:val="it-CH"/>
        </w:rPr>
        <w:t>）</w:t>
      </w:r>
      <w:r w:rsidRPr="00797BE7">
        <w:rPr>
          <w:rFonts w:ascii="Tahoma" w:eastAsia="Times New Roman" w:hAnsi="Tahoma" w:cs="Tahoma"/>
          <w:color w:val="000000"/>
          <w:sz w:val="18"/>
          <w:szCs w:val="18"/>
          <w:lang w:val="it-CH"/>
        </w:rPr>
        <w:t>±20mm</w:t>
      </w:r>
    </w:p>
    <w:p w:rsidR="00797BE7" w:rsidRPr="00797BE7" w:rsidRDefault="00797BE7" w:rsidP="00797BE7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797BE7">
        <w:rPr>
          <w:rFonts w:ascii="Tahoma" w:eastAsia="Times New Roman" w:hAnsi="Tahoma" w:cs="Tahoma"/>
          <w:color w:val="000000"/>
          <w:sz w:val="18"/>
          <w:szCs w:val="18"/>
        </w:rPr>
        <w:t>Weight: Appr.140KG</w:t>
      </w:r>
    </w:p>
    <w:p w:rsidR="00797BE7" w:rsidRDefault="00797BE7"/>
    <w:sectPr w:rsidR="00797B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F03"/>
    <w:multiLevelType w:val="multilevel"/>
    <w:tmpl w:val="30F8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930B3"/>
    <w:multiLevelType w:val="multilevel"/>
    <w:tmpl w:val="E49A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E7"/>
    <w:rsid w:val="00083B68"/>
    <w:rsid w:val="0079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2014-07-31T05:54:00Z</dcterms:created>
  <dcterms:modified xsi:type="dcterms:W3CDTF">2014-07-31T05:56:00Z</dcterms:modified>
</cp:coreProperties>
</file>