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29" w:rsidRPr="00825529" w:rsidRDefault="00825529">
      <w:pPr>
        <w:rPr>
          <w:b/>
          <w:noProof/>
          <w:sz w:val="32"/>
          <w:szCs w:val="32"/>
        </w:rPr>
      </w:pPr>
      <w:r w:rsidRPr="00825529">
        <w:rPr>
          <w:b/>
          <w:noProof/>
          <w:sz w:val="32"/>
          <w:szCs w:val="32"/>
        </w:rPr>
        <w:t>MDC - Combo</w:t>
      </w:r>
    </w:p>
    <w:p w:rsidR="004747B1" w:rsidRDefault="00825529">
      <w:r>
        <w:rPr>
          <w:noProof/>
        </w:rPr>
        <w:drawing>
          <wp:inline distT="0" distB="0" distL="0" distR="0" wp14:anchorId="297314F4" wp14:editId="28C77E70">
            <wp:extent cx="2381250" cy="2038350"/>
            <wp:effectExtent l="0" t="0" r="0" b="0"/>
            <wp:docPr id="1" name="Picture 1" descr="产品图片：MDC-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产品图片：MDC-Comb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p>
    <w:p w:rsidR="00825529" w:rsidRDefault="00825529"/>
    <w:p w:rsidR="00825529" w:rsidRPr="00825529" w:rsidRDefault="00825529" w:rsidP="00825529">
      <w:pPr>
        <w:shd w:val="clear" w:color="auto" w:fill="FFFFFF"/>
        <w:spacing w:after="0" w:line="216" w:lineRule="atLeast"/>
        <w:outlineLvl w:val="2"/>
        <w:rPr>
          <w:rFonts w:ascii="Tahoma" w:eastAsia="Times New Roman" w:hAnsi="Tahoma" w:cs="Tahoma"/>
          <w:b/>
          <w:bCs/>
          <w:color w:val="000000"/>
          <w:sz w:val="21"/>
          <w:szCs w:val="21"/>
        </w:rPr>
      </w:pPr>
      <w:r w:rsidRPr="00825529">
        <w:rPr>
          <w:rFonts w:ascii="Tahoma" w:eastAsia="Times New Roman" w:hAnsi="Tahoma" w:cs="Tahoma"/>
          <w:b/>
          <w:bCs/>
          <w:color w:val="000000"/>
          <w:sz w:val="21"/>
          <w:szCs w:val="21"/>
        </w:rPr>
        <w:t>SPECIFICATIONS</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Used to check the single product whether it was polluted by metals and its weight is in accordance with target weight or not. This is an economy, durable and integrative solution.</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Theory: Electric Induction/ Digital Load Cell</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Belt Speed: 20~35m/s</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Accuracy: ±2g</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Weighing Range: 10~3000g</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Minimum Scale: 0.1g</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Sensitivity: FE 1.5 SUS2.5</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Sorting Speed: 50pcs/min.</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Product Size (mm): 250L×300W×</w:t>
      </w:r>
      <w:r w:rsidRPr="00825529">
        <w:rPr>
          <w:rFonts w:ascii="MS UI Gothic" w:eastAsia="MS UI Gothic" w:hAnsi="MS UI Gothic" w:cs="MS UI Gothic" w:hint="eastAsia"/>
          <w:color w:val="000000"/>
          <w:sz w:val="18"/>
          <w:szCs w:val="18"/>
        </w:rPr>
        <w:t>（</w:t>
      </w:r>
      <w:r w:rsidRPr="00825529">
        <w:rPr>
          <w:rFonts w:ascii="Tahoma" w:eastAsia="Times New Roman" w:hAnsi="Tahoma" w:cs="Tahoma"/>
          <w:color w:val="000000"/>
          <w:sz w:val="18"/>
          <w:szCs w:val="18"/>
        </w:rPr>
        <w:t>10-200</w:t>
      </w:r>
      <w:r w:rsidRPr="00825529">
        <w:rPr>
          <w:rFonts w:ascii="MS UI Gothic" w:eastAsia="MS UI Gothic" w:hAnsi="MS UI Gothic" w:cs="MS UI Gothic" w:hint="eastAsia"/>
          <w:color w:val="000000"/>
          <w:sz w:val="18"/>
          <w:szCs w:val="18"/>
        </w:rPr>
        <w:t>）</w:t>
      </w:r>
      <w:r w:rsidRPr="00825529">
        <w:rPr>
          <w:rFonts w:ascii="Tahoma" w:eastAsia="Times New Roman" w:hAnsi="Tahoma" w:cs="Tahoma"/>
          <w:color w:val="000000"/>
          <w:sz w:val="18"/>
          <w:szCs w:val="18"/>
        </w:rPr>
        <w:t>H</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Reject Device: Air blast/swing arms/air pusher</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Operation Method: Touch Screen</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Alarm Method: Buzzer and lamp</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Power Source: AC110V/220V 50-60HZ</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Power: Appr. 300W</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Weight: Appr. 260kg</w:t>
      </w:r>
    </w:p>
    <w:p w:rsidR="00825529" w:rsidRPr="00825529" w:rsidRDefault="00825529" w:rsidP="00825529">
      <w:pPr>
        <w:numPr>
          <w:ilvl w:val="0"/>
          <w:numId w:val="1"/>
        </w:numPr>
        <w:shd w:val="clear" w:color="auto" w:fill="FFFFFF"/>
        <w:spacing w:after="0" w:line="240" w:lineRule="auto"/>
        <w:ind w:left="0"/>
        <w:rPr>
          <w:rFonts w:ascii="Tahoma" w:eastAsia="Times New Roman" w:hAnsi="Tahoma" w:cs="Tahoma"/>
          <w:color w:val="000000"/>
          <w:sz w:val="18"/>
          <w:szCs w:val="18"/>
          <w:lang w:val="it-CH"/>
        </w:rPr>
      </w:pPr>
      <w:r w:rsidRPr="00825529">
        <w:rPr>
          <w:rFonts w:ascii="Tahoma" w:eastAsia="Times New Roman" w:hAnsi="Tahoma" w:cs="Tahoma"/>
          <w:color w:val="000000"/>
          <w:sz w:val="18"/>
          <w:szCs w:val="18"/>
          <w:lang w:val="it-CH"/>
        </w:rPr>
        <w:t>Dimension: 1630mm(L)*800mm(W)*750±20mm(H)</w:t>
      </w:r>
    </w:p>
    <w:p w:rsidR="00825529" w:rsidRPr="00825529" w:rsidRDefault="00825529" w:rsidP="00825529">
      <w:pPr>
        <w:numPr>
          <w:ilvl w:val="0"/>
          <w:numId w:val="1"/>
        </w:numPr>
        <w:shd w:val="clear" w:color="auto" w:fill="FFFFFF"/>
        <w:spacing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Accuracy, Sorting Speed and sensitivity are affected by product shape, conditions, nature, bet speed etc.</w:t>
      </w:r>
    </w:p>
    <w:p w:rsidR="00825529" w:rsidRPr="00825529" w:rsidRDefault="00825529" w:rsidP="00825529">
      <w:pPr>
        <w:shd w:val="clear" w:color="auto" w:fill="FFFFFF"/>
        <w:spacing w:after="0" w:line="216" w:lineRule="atLeast"/>
        <w:outlineLvl w:val="2"/>
        <w:rPr>
          <w:rFonts w:ascii="Tahoma" w:eastAsia="Times New Roman" w:hAnsi="Tahoma" w:cs="Tahoma"/>
          <w:b/>
          <w:bCs/>
          <w:color w:val="000000"/>
          <w:sz w:val="21"/>
          <w:szCs w:val="21"/>
        </w:rPr>
      </w:pPr>
      <w:r w:rsidRPr="00825529">
        <w:rPr>
          <w:rFonts w:ascii="Tahoma" w:eastAsia="Times New Roman" w:hAnsi="Tahoma" w:cs="Tahoma"/>
          <w:b/>
          <w:bCs/>
          <w:color w:val="000000"/>
          <w:sz w:val="21"/>
          <w:szCs w:val="21"/>
        </w:rPr>
        <w:t>FEATURES</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2000 logs and easy to look up and print out</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High accuracy sensor based on advanced, high speed Digital Proceesing Technology</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Dynamic weight compensate technology, Automatic ZERO point analyse and tracking technology</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100 Product Preset; Simple product edit and product store</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Quick product change and automatic adjust product sorting speed</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Stainless Steel Conveyor with high waterproof level design</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Based on friendly touch screen operation</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Based on 32bit high speed CPU</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Multi-functions operation system and multi-languages for option</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Automatic reject system, different reject device for option</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Updated Product Learn function</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Variety of peripheral system connection and setup</w:t>
      </w:r>
    </w:p>
    <w:p w:rsidR="00825529" w:rsidRPr="00825529" w:rsidRDefault="00825529" w:rsidP="00825529">
      <w:pPr>
        <w:numPr>
          <w:ilvl w:val="0"/>
          <w:numId w:val="2"/>
        </w:numPr>
        <w:shd w:val="clear" w:color="auto" w:fill="FFFFFF"/>
        <w:spacing w:after="0"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Multi-frequencies for option</w:t>
      </w:r>
    </w:p>
    <w:p w:rsidR="00825529" w:rsidRPr="00825529" w:rsidRDefault="00825529" w:rsidP="00825529">
      <w:pPr>
        <w:numPr>
          <w:ilvl w:val="0"/>
          <w:numId w:val="2"/>
        </w:numPr>
        <w:shd w:val="clear" w:color="auto" w:fill="FFFFFF"/>
        <w:spacing w:line="240" w:lineRule="auto"/>
        <w:ind w:left="0"/>
        <w:rPr>
          <w:rFonts w:ascii="Tahoma" w:eastAsia="Times New Roman" w:hAnsi="Tahoma" w:cs="Tahoma"/>
          <w:color w:val="000000"/>
          <w:sz w:val="18"/>
          <w:szCs w:val="18"/>
        </w:rPr>
      </w:pPr>
      <w:r w:rsidRPr="00825529">
        <w:rPr>
          <w:rFonts w:ascii="Tahoma" w:eastAsia="Times New Roman" w:hAnsi="Tahoma" w:cs="Tahoma"/>
          <w:color w:val="000000"/>
          <w:sz w:val="18"/>
          <w:szCs w:val="18"/>
        </w:rPr>
        <w:t>Digital Signal processing technology and multiple digital filter</w:t>
      </w:r>
    </w:p>
    <w:p w:rsidR="00825529" w:rsidRPr="00825529" w:rsidRDefault="00825529">
      <w:bookmarkStart w:id="0" w:name="_GoBack"/>
      <w:bookmarkEnd w:id="0"/>
    </w:p>
    <w:sectPr w:rsidR="00825529" w:rsidRPr="00825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6EB"/>
    <w:multiLevelType w:val="multilevel"/>
    <w:tmpl w:val="3EC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A61AB"/>
    <w:multiLevelType w:val="multilevel"/>
    <w:tmpl w:val="459C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29"/>
    <w:rsid w:val="004747B1"/>
    <w:rsid w:val="0082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7093">
      <w:bodyDiv w:val="1"/>
      <w:marLeft w:val="0"/>
      <w:marRight w:val="0"/>
      <w:marTop w:val="0"/>
      <w:marBottom w:val="0"/>
      <w:divBdr>
        <w:top w:val="none" w:sz="0" w:space="0" w:color="auto"/>
        <w:left w:val="none" w:sz="0" w:space="0" w:color="auto"/>
        <w:bottom w:val="none" w:sz="0" w:space="0" w:color="auto"/>
        <w:right w:val="none" w:sz="0" w:space="0" w:color="auto"/>
      </w:divBdr>
      <w:divsChild>
        <w:div w:id="6757101">
          <w:marLeft w:val="0"/>
          <w:marRight w:val="0"/>
          <w:marTop w:val="0"/>
          <w:marBottom w:val="300"/>
          <w:divBdr>
            <w:top w:val="none" w:sz="0" w:space="0" w:color="auto"/>
            <w:left w:val="none" w:sz="0" w:space="0" w:color="auto"/>
            <w:bottom w:val="none" w:sz="0" w:space="0" w:color="auto"/>
            <w:right w:val="none" w:sz="0" w:space="0" w:color="auto"/>
          </w:divBdr>
        </w:div>
        <w:div w:id="17924312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2014-07-31T05:05:00Z</dcterms:created>
  <dcterms:modified xsi:type="dcterms:W3CDTF">2014-07-31T05:06:00Z</dcterms:modified>
</cp:coreProperties>
</file>